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Перемена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Глицерия! твой друг тебя не узнает:
          <w:br/>
           Что шепчешь, с лаской, мне приветными устами?
          <w:br/>
           Зачем кругом тебя ласкателей народ!
          <w:br/>
           Нет! ни твоя глава, увитая цветами,
          <w:br/>
           Ни в соке роз потопленны власы
          <w:br/>
           Меня в твои не завлекут оковы.
          <w:br/>
           Где недоступные твои красы?
          <w:br/>
           Где скромный, светлый взор, для дерзкого суровы
          <w:br/>
           Где делася души святая тишина,
          <w:br/>
           Невинность милая, как счастье неземное?
          <w:br/>
           Ты вся страстей и суеты полна!
          <w:br/>
           Ах! где твое прекрасное былое?.
          <w:br/>
           Какой преступный огнь горит теперь в очах
          <w:br/>
           И свежая твоя куда девалась младость,
          <w:br/>
           Когда в твоей душе, как друг, гостила радость,
          <w:br/>
           И тихая молитва на устах,
          <w:br/>
           Как первое благоуханье розы?.
          <w:br/>
           Мила улыбка нам, блеснувшая сквозь слезы:
          <w:br/>
           Так прежде ты была, Глицерия, мила,
          <w:br/>
           Когда младенческой невинностью цвела!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2022-04-21T20:45:31+03:00</dcterms:created>
  <dcterms:modified xsi:type="dcterms:W3CDTF">2022-04-21T20:45:31+03:00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