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Переменилось все земное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Переменилось все земное,
          <w:br/>
          И лишь не сбросила земля
          <w:br/>
          Сутану римского покроя
          <w:br/>
          И ваше золото, поля.
          <w:br/>
          И, самый скромный современник,
          <w:br/>
          Как жаворонок, Жамм поет,—
          <w:br/>
          Ведь католический священник
          <w:br/>
          Ему советы подает!
          <w:br/>
          <w:br/>
          Священник слышит пенье птичье
          <w:br/>
          И всякую живую весть.
          <w:br/>
          Питает все его величье
          <w:br/>
          Сияющей тонзуры честь.
          <w:br/>
          Свет дивный от нее исходит,
          <w:br/>
          Когда он вечером идет
          <w:br/>
          Иль по утрам на рынке бродит
          <w:br/>
          И милостыню подает.
          <w:br/>
          <w:br/>
          Я поклонился, он ответил
          <w:br/>
          Кивком учтивым головы,
          <w:br/>
          И, говоря со мной, заметил:
          <w:br/>
          «Католиком умрете вы!»
          <w:br/>
          А в толщь унынья и безделья
          <w:br/>
          Какой врезается алмаз,
          <w:br/>
          Когда мы вспомним новоселье,
          <w:br/>
          Что в Риме ожидает нас!
          <w:br/>
          <w:br/>
          Там каноническое счастье,
          <w:br/>
          Как солнце, стало на зенит,
          <w:br/>
          И никакое самовластье
          <w:br/>
          Ему сиять не запретит.
          <w:br/>
          О, жаворонок, гибкий пленник,
          <w:br/>
          Кто лучше песнь твою поймет,
          <w:br/>
          Чем католический священник
          <w:br/>
          В июле, в урожайный год!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2022-03-19T09:37:56+03:00</dcterms:created>
  <dcterms:modified xsi:type="dcterms:W3CDTF">2022-03-19T09:37:56+03:00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