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Перепевы Бальмонта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Моя душа свободная,
          <w:br/>
          Моя душа мятежная,
          <w:br/>
          Тебя пустыня водная
          <w:br/>
          Пленила вновь безбрежная.
          <w:br/>
          Моя душа безумная
          <w:br/>
          В пространства неба просится,
          <w:br/>
          Безумные и шумные
          <w:br/>
          Под нею волны носятся.
          <w:br/>
          Она — как привидение
          <w:br/>
          Над безднами мятежности,
          <w:br/>
          И снятся ей видения
          <w:br/>
          Непересказной нежности.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2022-03-19T09:49:22+03:00</dcterms:created>
  <dcterms:modified xsi:type="dcterms:W3CDTF">2022-03-19T09:49:22+03:00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