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Перечень расходов на одного делегата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Руп —
          <w:br/>
           На суп
          <w:br/>
           Трешку —
          <w:br/>
           На картошку *
          <w:br/>
           Пятерку —
          <w:br/>
           На тетерку
          <w:br/>
           Десятку —
          <w:br/>
           На куропатку **
          <w:br/>
           Сотку —
          <w:br/>
           На водку
          <w:br/>
           И тысячу рублей —
          <w:br/>
           На удовлетворение страстей
          <w:br/>
           _______
          <w:br/>
          <w:br/>
          * Вариант — на тешку
          <w:br/>
           ** Вариант — на шоколадку (мармеладку)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2022-04-24T02:23:03+03:00</dcterms:created>
  <dcterms:modified xsi:type="dcterms:W3CDTF">2022-04-24T02:23:03+03:00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