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человеке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киносказки «Юрка-Мурка»
          <w:br/>
          <w:br/>
          У всех зверей — названия.
          <w:br/>
          У человека — звание,
          <w:br/>
          И звание такое
          <w:br/>
          Обидно уступать!
          <w:br/>
          Свинье не обязательно
          <w:br/>
          Вести себя по-свински,
          <w:br/>
          А ты — по-человечески
          <w:br/>
          Обязан поступать!
          <w:br/>
          <w:br/>
          Хотя в известной мере
          <w:br/>
          Мы все — немножко звери,
          <w:br/>
          Внучата Крокодила,
          <w:br/>
          Кузены Гамадрила,
          <w:br/>
          Но как-никак — мы люди,
          <w:br/>
          И потому нам мерзки
          <w:br/>
          Те изверги, которые
          <w:br/>
          Ведут себя по-зверски!
          <w:br/>
          <w:br/>
          И тот, который давит
          <w:br/>
          Собаку на дороге,
          <w:br/>
          И тот, кто отрывает
          <w:br/>
          У лягушонка ноги,
          <w:br/>
          И ты, мучитель слабых,
          <w:br/>
          И ты, злодеи с рогаткой…
          <w:br/>
          Считать ли всех вас за людей —
          <w:br/>
          Останется загадкой…
          <w:br/>
          <w:br/>
          Ведь человек — он человек,
          <w:br/>
          И должен быть гуманным.
          <w:br/>
          А если это слово
          <w:br/>
          Вам кажется туманным —
          <w:br/>
          То можно без латыни,
          <w:br/>
          А просто, по-отечески:
          <w:br/>
          Ты человек? Будь добр,
          <w:br/>
          Веди
          <w:br/>
          Себя по-человечески!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2022-03-20T04:50:50+03:00</dcterms:created>
  <dcterms:modified xsi:type="dcterms:W3CDTF">2022-03-20T04:50:50+03:00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