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Пескарь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 весть из-за какой
          <w:br/>
           Такой
          <w:br/>
           Причины,
          <w:br/>
           Среди морской
          <w:br/>
           Пучины
          <w:br/>
           Вели с Китами бой
          <w:br/>
           Дельфины.
          <w:br/>
           То увидал Пескарь: «Ой, братцы! Что я зрю?
          <w:br/>
           Голубчики, да что вы?!
          <w:br/>
           Давайте я вас помирю!»
          <w:br/>
           «Вон! — гаркнули бойцы. — Да мы скорей готовы
          <w:br/>
           Все лечь костьми, чем дать мирить нас —
          <w:br/>
           Пескарю».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2022-04-22T12:00:18+03:00</dcterms:created>
  <dcterms:modified xsi:type="dcterms:W3CDTF">2022-04-22T12:00:18+03:00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