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вольного казака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мужчина-лесбиянец,
          <w:br/>
          Иностранец, иностранец.
          <w:br/>
          На Лесбосе я возрос,
          <w:br/>
          О, Лесбос, Лесбос, Лесбос!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2022-03-19T09:38:03+03:00</dcterms:created>
  <dcterms:modified xsi:type="dcterms:W3CDTF">2022-03-19T09:38:03+03:00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