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Понедельника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Понятие "кресло" -
          <w:br/>
          Интересно:
          <w:br/>
          Ведь в креслах отдыхают,-
          <w:br/>
          Так почему же словом "кресло"
          <w:br/>
          Рабочье место
          <w:br/>
          Называют?
          <w:br/>
          <w:br/>
          Кресло стоит - ангел на нем,
          <w:br/>
          бес ли?
          <w:br/>
          Как усидеть мне на своем
          <w:br/>
          кресле!
          <w:br/>
          <w:br/>
          Приятно, если
          <w:br/>
          Сидишь на кресле,-
          <w:br/>
          Оно не возражает.
          <w:br/>
          И выбрать кресло -
          <w:br/>
          Тоже лестно,-
          <w:br/>
          Но чаще - кресло выбирает.
          <w:br/>
          <w:br/>
          Надо напрячь на ответственном
          <w:br/>
          мне слух,
          <w:br/>
          Чтоб поступать соответственно
          <w:br/>
          креслу.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2021-11-11T03:47:33+03:00</dcterms:created>
  <dcterms:modified xsi:type="dcterms:W3CDTF">2021-11-11T03:47:33+03:00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