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Синьора Помидора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синьор
          <w:br/>
          Помидор.
          <w:br/>
          Красен я и пышен.
          <w:br/>
          А служу я с давних пор
          <w:br/>
          У помещиц — Вишен.
          <w:br/>
          <w:br/>
          Хоть и смотрят свысока
          <w:br/>
          Две графини Вишни
          <w:br/>
          На меня, на толстяка, —
          <w:br/>
          Я у них не лишний!
          <w:br/>
          <w:br/>
          Каждый год я от жильцов —
          <w:br/>
          Свеклы и салата,
          <w:br/>
          От бобов и огурцов —
          <w:br/>
          Требую квартплаты.
          <w:br/>
          <w:br/>
          Езжу к тыквам-беднякам
          <w:br/>
          И к богатым дыням.
          <w:br/>
          Первый грош беру я сам,
          <w:br/>
          Два везу графиням.
          <w:br/>
          <w:br/>
          А в имении у нас
          <w:br/>
          Строгие порядки:
          <w:br/>
          Тот, кто денег не припас,
          <w:br/>
          Убирайся с грядки!
          <w:br/>
          <w:br/>
          С каждым часом я расту,
          <w:br/>
          Наливаюсь соком,
          <w:br/>
          Потому что на посту
          <w:br/>
          Нахожусь высоком!
          <w:br/>
          <w:br/>
          Я не репа, не морковь —
          <w:br/>
          Мелочь огородная.
          <w:br/>
          У меня под кожей кровь
          <w:br/>
          Очень благородная.
          <w:br/>
          <w:br/>
          Я — холеный помидор
          <w:br/>
          С кожею атласной,
          <w:br/>
          И вступать со мною в спор
          <w:br/>
          Овощам опасно!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2022-03-21T14:33:15+03:00</dcterms:created>
  <dcterms:modified xsi:type="dcterms:W3CDTF">2022-03-21T14:33:15+03:00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