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Печален был туманный взор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Печален был туманный взор,
          <w:br/>
          Слова невнятны и коротки,
          <w:br/>
          А я разглядывал узор
          <w:br/>
          Перебегающей решетки.
          <w:br/>
          И был мне чуждым этот миг,
          <w:br/>
          Слова упреков, обвиненья…
          <w:br/>
          Казалось, звук речей твоих
          <w:br/>
          Чуть долетал из отдаленья.
          <w:br/>
          И поднял я к тебе глаза,
          <w:br/>
          Прощаясь с бронзовой решеткой.
          <w:br/>
          Твой взор глядел темно и кротко,
          <w:br/>
          И в нем дробилася слеза.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2022-03-21T06:00:52+03:00</dcterms:created>
  <dcterms:modified xsi:type="dcterms:W3CDTF">2022-03-21T06:00:52+03:00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