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Пикники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Оставя беспокойство в граде
          <w:br/>
          И всё, смущает что умы,
          <w:br/>
          В простой приятельской прохладе
          <w:br/>
          Свое проводим время мы.
          <w:br/>
          <w:br/>
          Невинны красоты природы
          <w:br/>
          По холмам, рощам, островам,
          <w:br/>
          Кустарники, луга и воды -
          <w:br/>
          Приятная забава нам.
          <w:br/>
          <w:br/>
          Мы положили меж друзьями
          <w:br/>
          Законы равенства хранить;
          <w:br/>
          Богатством, властью и чинами
          <w:br/>
          Себя отнюдь не возносить.
          <w:br/>
          <w:br/>
          Но если весел кто, забавен,
          <w:br/>
          Любезнее других тот нам;
          <w:br/>
          А если скромен, благонравен,
          <w:br/>
          Мы чтим того не по чинам,
          <w:br/>
          <w:br/>
          Нас не касаются раздоры,
          <w:br/>
          Обидам места не даем;
          <w:br/>
          Но, души всех, сердца и взоры
          <w:br/>
          Совокупя, веселье пьем.
          <w:br/>
          <w:br/>
          У нас не стыдно и герою
          <w:br/>
          Повиноваться красотам;
          <w:br/>
          Всегда одной дышать войною
          <w:br/>
          Прилично варварам, не нам.
          <w:br/>
          <w:br/>
          У нас лишь для того собранье,
          <w:br/>
          Чтоб в жизни сладость почерпать;
          <w:br/>
          Любви и дружества желанье -
          <w:br/>
          Между собой цветы срывать.
          <w:br/>
          <w:br/>
          Кто ищет общества, согласья,
          <w:br/>
          Приди повеселись у нас;
          <w:br/>
          И то для человека счастье,
          <w:br/>
          Когда один приятен час.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2021-11-10T10:21:36+03:00</dcterms:created>
  <dcterms:modified xsi:type="dcterms:W3CDTF">2021-11-10T10:21:36+03:00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