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Писатель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таксист, на весь дом матерясь,
          <w:br/>
           за починкой кухонного крана
          <w:br/>
           ранит руку и, вытерев грязь,
          <w:br/>
           ищет бинт, вспоминая Ивана
          <w:br/>
          <w:br/>
          Ильича, чуть не плачет, идет
          <w:br/>
           прочь из дома: на волю, на ветер —
          <w:br/>
           синеглазый худой идиот,
          <w:br/>
           переросший трагедию Вертер —
          <w:br/>
          <w:br/>
          и под грохот зеленой листвы
          <w:br/>
           в захламленном влюбленными сквере
          <w:br/>
           говорит полушепотом: «Вы,
          <w:br/>
           там, в партере!»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2022-04-22T07:19:54+03:00</dcterms:created>
  <dcterms:modified xsi:type="dcterms:W3CDTF">2022-04-22T07:19:54+03:00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