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с сельхозвыставки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пиши мне про любовь - не поверю я. 
          <w:br/>
          Мне вот тут уже дела твои прошлые! 
          <w:br/>
          Слушай лучше: тут с лавсаном материя. 
          <w:br/>
          Если хочешь, - я куплю, вещь хорошая. 
          <w:br/>
          <w:br/>
          Водки я пока не пью, ну ни стопочки! 
          <w:br/>
          Экономлю и не ем даже супу я, 
          <w:br/>
          Потому что я куплю тебе кофточку, 
          <w:br/>
          Потому что я люблю тебя, глупая! 
          <w:br/>
          <w:br/>
          Был в балете: мужики девок лапают, 
          <w:br/>
          Девки все, как на подбор, в белых тапочках. 
          <w:br/>
          Вот пишу, а слезы душат и капают - 
          <w:br/>
          Не давай себя хватать, моя лапочка! 
          <w:br/>
          <w:br/>
          Наш бугай - один из первых на выставке, 
          <w:br/>
          А сперва кричали, будто бракованный! 
          <w:br/>
          Но очухались, и вот дали приз-таки. 
          <w:br/>
          Весь в медалях он лежит, запакованный. 
          <w:br/>
          <w:br/>
          Председателю скажи, - пусть избу мою 
          <w:br/>
          Кроет нынче же и пусть травку выкосит, 
          <w:br/>
          А не то я телок крыть не подумаю, 
          <w:br/>
          Рекордсмена портить мне? Накось выкуси! 
          <w:br/>
          <w:br/>
          И пусть починит наш амбар, ведь не гнить зерну! 
          <w:br/>
          Будет Пашка приставать - с ним как с предателем! 
          <w:br/>
          С агрономом не гуляй, ноги выдерну! 
          <w:br/>
          Можешь раза два пройтись с председателем. 
          <w:br/>
          <w:br/>
          До свидания! Я - в ГУМ за покупками. 
          <w:br/>
          Это - вроде наш лабаз, но со стеклами. 
          <w:br/>
          Ты мне можешь надоесть с полушубками, 
          <w:br/>
          В сером платьице с узорами блеклыми!
          <w:br/>
          <w:br/>
          Постскриптум:
          <w:br/>
          <w:br/>
          Тут стоит культурный парк по-над речкою, 
          <w:br/>
          В нем гуляю и плюю только в урны я, 
          <w:br/>
          Но ты, конечно, не поймешь, там, за печкою, 
          <w:br/>
          Потому ты - темнота некультурная.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2021-11-10T19:08:06+03:00</dcterms:created>
  <dcterms:modified xsi:type="dcterms:W3CDTF">2021-11-10T19:08:06+03:00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