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Плохая 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Оленька, вздыхая.
          <w:br/>
           — Что с тобою?
          <w:br/>
           — Я плохая!
          <w:br/>
           Я ногой толкнула кошку,
          <w:br/>
           На пол бросила картошку,
          <w:br/>
           Кашу манную не ела.
          <w:br/>
           Быть хорошей надоело!..
          <w:br/>
          <w:br/>
          Не пора ли Оле спать,
          <w:br/>
           Чтоб опять хорошей стать!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2022-04-21T14:53:07+03:00</dcterms:created>
  <dcterms:modified xsi:type="dcterms:W3CDTF">2022-04-21T14:53:07+03:00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