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Побудка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Мышь летучая в пещере
          <w:br/>
          Спит и ухом не ведёт.
          <w:br/>
          Перед сном почистив перья,
          <w:br/>
          Дремлет сыч – летучий кот.
          <w:br/>
          Серый волк ложится спать…
          <w:br/>
          А тебе пора вставать!
          <w:br/>
          <w:br/>
          Мы в лесу у старых пней
          <w:br/>
          Наловили окуней.
          <w:br/>
          А в реке боровичок
          <w:br/>
          Нам попался на крючок.
          <w:br/>
          Мы с реки
          <w:br/>
          Несём садки,
          <w:br/>
          Бьются в них боровики,
          <w:br/>
          Из лесу – лукошки,
          <w:br/>
          Полные рыбёшки!
          <w:br/>
          <w:br/>
          Не осталось ничего
          <w:br/>
          Для лентяя одного.
          <w:br/>
          Если ты проспал рассвет,
          <w:br/>
          Для тебя удачи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2022-03-19T07:14:49+03:00</dcterms:created>
  <dcterms:modified xsi:type="dcterms:W3CDTF">2022-03-19T07:14:49+03:00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