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Поверьте мне: с надеждой тайной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Поверьте мне: с надеждой тайной
          <w:br/>
          Стиху я верю своему;
          <w:br/>
          Быть может, прихотью случайной
          <w:br/>
          Дано значение ему.
          <w:br/>
          <w:br/>
          Так точно, в час осенней тучи,
          <w:br/>
          Когда гроза деревья гнет,
          <w:br/>
          Листок бесцветный и летучий
          <w:br/>
          Вас грустным лепетом займет.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2025-04-22T15:39:15+03:00</dcterms:created>
  <dcterms:modified xsi:type="dcterms:W3CDTF">2025-04-22T15:39:15+03:00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