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Грядущий день намечен был вчерне,
          <w:br/>
          насущный день так подходил для пенья,
          <w:br/>
          и четверо, достойных удивленья,
          <w:br/>
          гребцов со мною плыли на челне.
          <w:br/>
          <w:br/>
          На ненаглядность этих четверых
          <w:br/>
          всё бы глядела до скончанья взгляда,
          <w:br/>
          и ни о чем заботиться не надо:
          <w:br/>
          душа вздохнет - и слово сотворит.
          <w:br/>
          <w:br/>
          Нас пощадили небо и вода,
          <w:br/>
          и, уцелев меж бездною и бездной,
          <w:br/>
          для совершенья распри бесполезной
          <w:br/>
          поплыли мы, не ведая - куда.
          <w:br/>
          <w:br/>
          В молчании достигли мы земли,
          <w:br/>
          до времени сохранные от смерти.
          <w:br/>
          Но что-нибудь да умерло на свете,
          <w:br/>
          когда на берег мы поврозь сошли.
          <w:br/>
          <w:br/>
          Твои гребцы погибли, Арион.
          <w:br/>
          Мои спаслись от этой лютой доли.
          <w:br/>
          Но лоб склоню - и опалит ладони
          <w:br/>
          сиротства высочайший ореол.
          <w:br/>
          <w:br/>
          Всех вместе жаль, а на меня одну -
          <w:br/>
          пускай падут и буря, и лавина.
          <w:br/>
          Я дивным пеньем не прельщу дельфина
          <w:br/>
          и для спасенья уст не разомкну.
          <w:br/>
          <w:br/>
          Зачем? Без них - ненадобно меня.
          <w:br/>
          И проку нет в упреках и обмолвках.
          <w:br/>
          Жаль - челн погиб, и лишь в его обломках
          <w:br/>
          нерасторжимы наши имена.
          <w:br/>
          <w:br/>
          * См. стихотв. А.Пушкина Арион.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2021-11-10T19:22:55+03:00</dcterms:created>
  <dcterms:modified xsi:type="dcterms:W3CDTF">2021-11-10T19:22:55+03:00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