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Полночный троллейбус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невмочь пересилить беду,
          <w:br/>
          когда подступает отчаянье,
          <w:br/>
          я в синий троллейбус сажусь на ходу,
          <w:br/>
          в последний,
          <w:br/>
          в случайный.
          <w:br/>
          <w:br/>
          Полночный троллейбус, по улице мчи,
          <w:br/>
          верши по бульварам круженье,
          <w:br/>
          чтоб всех подобрать, потерпевших в ночи
          <w:br/>
          крушенье,
          <w:br/>
          крушенье.
          <w:br/>
          <w:br/>
          Полночный троллейбус, мне дверь отвори!
          <w:br/>
          Я знаю, как в зябкую полночь
          <w:br/>
          твои пассажиры - матросы твои -
          <w:br/>
          приходят
          <w:br/>
          на помощь.
          <w:br/>
          <w:br/>
          Я с ними не раз уходил от беды,
          <w:br/>
          я к ним прикасался плечами...
          <w:br/>
          Как много, представьте себе, доброты
          <w:br/>
          в молчанье,
          <w:br/>
          в молчанье.
          <w:br/>
          <w:br/>
          Полночный троллейбус плывет по Москве,
          <w:br/>
          Москва, как река, затухает,
          <w:br/>
          и боль, что скворчонком стучала в виске,
          <w:br/>
          стихает,
          <w:br/>
          стихает.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2021-11-10T17:27:17+03:00</dcterms:created>
  <dcterms:modified xsi:type="dcterms:W3CDTF">2021-11-10T17:27:17+03:00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