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стрелки обежали целый круг:
          <w:br/>
          Для кого-то много счастья позади.
          <w:br/>
          Подымается с мольбою сколько рук!
          <w:br/>
          Сколько писем прижимается к груди!
          <w:br/>
          <w:br/>
          Где-то кормчий наклоняется к рулю,
          <w:br/>
          Кто-то бредит о короне и жезле,
          <w:br/>
          Чьи-то губы прошептали: не люблю,
          <w:br/>
          Чьи-то локоны запутались в петле.
          <w:br/>
          <w:br/>
          Где-то свищут, где-то рыщут по кустам,
          <w:br/>
          Где-то пленнику приснились палачи,
          <w:br/>
          Там, в ночи, кого-то душат, там
          <w:br/>
          Зажигаются кому-то три свечи.
          <w:br/>
          <w:br/>
          Там, над капищем безумья и грехов,
          <w:br/>
          Собирается великая гроза,
          <w:br/>
          И над томиком излюбленных стихов
          <w:br/>
          Чьи-то юные печалятся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2022-03-18T23:42:01+03:00</dcterms:created>
  <dcterms:modified xsi:type="dcterms:W3CDTF">2022-03-18T23:42:01+03:00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