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Попутчик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Соратник в чудесах и бедах
          <w:br/>
          Герб, во щитах моих и дедов
          <w:br/>
          . . . . . .выше туч:
          <w:br/>
          Крыло — стрела — и ключ.
          <w:br/>
          . . . . . .
          <w:br/>
          <w:br/>
          Посмотрим, как тебя толкует
          <w:br/>
          Всю суть собрав на лбу
          <w:br/>
          Наследница гербу.
          <w:br/>
          Как…… из потемок
          <w:br/>
          По женской линии потомок
          <w:br/>
          Крыло — когда возьмут карету
          <w:br/>
          Стрела — властям писать декреты
          <w:br/>
          . . . . . .подставив грудь
          <w:br/>
          — Ключ: рта не разомкнуть.
          <w:br/>
          Но плавится сюргуч и ломок
          <w:br/>
          По женской линии потомок
          <w:br/>
          Тебя сюргуч.
          <w:br/>
          — Крыло — стрела — и ключ.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2022-03-18T23:42:07+03:00</dcterms:created>
  <dcterms:modified xsi:type="dcterms:W3CDTF">2022-03-18T23:42:07+03:00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