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осенний день по стынущим полянам
          <w:br/>
           Дымящиеся водят борозды
          <w:br/>
           Не пахари;
          <w:br/>
           Не радуется ранам
          <w:br/>
           Своим земля;
          <w:br/>
           Не плуг вскопал следы;
          <w:br/>
           Не семена пшеничного посева,
          <w:br/>
           Не ток дождей в разъявшуюся новь, —
          <w:br/>
           Но сталь и медь,
          <w:br/>
           Живую плоть и кровь
          <w:br/>
           Недобрый Сеятель
          <w:br/>
           В годину Лжи и Гнева
          <w:br/>
           Рукою щедрою посеял…
          <w:br/>
           Бед
          <w:br/>
           И ненависти колос,
          <w:br/>
           Змеи плевел
          <w:br/>
           Взойдут в полях безрадостных побед,
          <w:br/>
           Где землю-мать
          <w:br/>
           Жестокий сын прогневил.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2022-04-22T14:57:18+03:00</dcterms:created>
  <dcterms:modified xsi:type="dcterms:W3CDTF">2022-04-22T14:57:18+03:00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