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Услаждала бредами,
          <w:br/>
          Пением могил.
          <w:br/>
          Наделяля бедами
          <w:br/>
          Свыше всяких сил.
          <w:br/>
          Занавес неподнятый,
          <w:br/>
          Хоровод теней, —
          <w:br/>
          Оттого и отнятый
          <w:br/>
          Был мне всех родней.
          <w:br/>
          Это все поведано
          <w:br/>
          Самой глуби роз.
          <w:br/>
          Но забыть мне не дано
          <w:br/>
          Вкус вчерашних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2022-03-19T19:38:26+03:00</dcterms:created>
  <dcterms:modified xsi:type="dcterms:W3CDTF">2022-03-19T19:38:26+03:00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