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незабудках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Поет Июнь, и песни этой зной
          <w:br/>
          Палит мне грудь, и грезы, и рассудок.
          <w:br/>
          Я изнемог и жажду незабудок,
          <w:br/>
          Детей канав, что грезят под луной
          <w:br/>
          Иным цветком, иною стороной.
          <w:br/>
          Я их хочу: сирени запах жуток.
          <w:br/>
          Он грудь пьянит несбыточной весной;
          <w:br/>
          Я их хочу: их взор лазурный чуток,
          <w:br/>
          И аромат целебен, как простор.
          <w:br/>
          Как я люблю участливый их взор!
          <w:br/>
          Стыдливые, как томны ваши чары...
          <w:br/>
          Нарвите мне смеющийся букет,
          <w:br/>
          В нем будет то, чего в сирени нет,
          <w:br/>
          А ты, сирень, увянь в тоске нектара.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2021-11-11T05:04:17+03:00</dcterms:created>
  <dcterms:modified xsi:type="dcterms:W3CDTF">2021-11-11T05:04:17+03:00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