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сострадания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Жалейте каждого больного
          <w:br/>
          Всем сердцем, всей своей душой,
          <w:br/>
          И не считайте за чужого
          <w:br/>
          Какой бы ни был он чужой.
          <w:br/>
          <w:br/>
          Пусть к вам потянется калека,
          <w:br/>
          Как к доброй матери — дитя;
          <w:br/>
          Пусть в человеке человека
          <w:br/>
          Увидит, сердцем к вам летя.
          <w:br/>
          <w:br/>
          И обнадёжив безнадёжность,
          <w:br/>
          Всё возлюбя и всё простив,
          <w:br/>
          Такую проявите нежность,
          <w:br/>
          Чтоб умирающий стал жив!
          <w:br/>
          <w:br/>
          И будет радостна вам снова
          <w:br/>
          Вся эта грустная земля…
          <w:br/>
          Жалейте каждого больного,
          <w:br/>
          Ему сочувственно внемля.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2022-03-22T09:54:41+03:00</dcterms:created>
  <dcterms:modified xsi:type="dcterms:W3CDTF">2022-03-22T09:54:41+03:00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