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и прозаик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Прозаик</em>
          <w:br/>
          <w:br/>
          Я прочитал твои творенья,
          <w:br/>
           Они подчас сильны, умны,
          <w:br/>
           Но, признаюсь, твои стремленья,
          <w:br/>
           Ты не сердись… до слез смешны.
          <w:br/>
           О чем, скажи, ты так хлопочешь,
          <w:br/>
           Куда ты нас зовешь с собой?
          <w:br/>
           Какой-то «свет» разлить ты хочешь
          <w:br/>
           Над «сном объятого» землей?.
          <w:br/>
           Мы разве спим? Прочти газеты:
          <w:br/>
           Что новый день — то шаг вперед.
          <w:br/>
           Куда ж вы тащите, поэты,
          <w:br/>
           Своими песнями народ?
          <w:br/>
           Чего добиться вы хотите,
          <w:br/>
           Куда стремитесь вы душой,
          <w:br/>
           За что наш славный век браните,
          <w:br/>
           С какой сражаетесь вы мглой?
          <w:br/>
           Зачем озлобленные ноты
          <w:br/>
           Вы в нас бросаете порой?
          <w:br/>
           Вы не певцы, — вы Дон-Кихоты,
          <w:br/>
           И странен ваш «петуший 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2022-04-22T18:32:23+03:00</dcterms:created>
  <dcterms:modified xsi:type="dcterms:W3CDTF">2022-04-22T18:32:23+03:00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