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Горн свой раздуй на горе,
          <w:br/>
           в пустынном месте над морем
          <w:br/>
           Человеческих множеств, чтоб голос стихии широко
          <w:br/>
           Душу крылил и качал, междометья людей заглушая.
          <w:br/>
          <w:br/>
          2
          <w:br/>
          <w:br/>
          Остерегайся друзей, ученичества шума и славы.
          <w:br/>
           Ученики развинтят и вывихнут мысли и строфы.
          <w:br/>
           Только противник в борьбе может быть истинным другом.
          <w:br/>
          <w:br/>
          3
          <w:br/>
          <w:br/>
          Слава тебя прикует к глыбам твоих же творений.
          <w:br/>
           Солнце мертвых — живым — она намогильный камень.
          <w:br/>
          <w:br/>
          4
          <w:br/>
          <w:br/>
          Будь один против всех: молчаливый, тихий и твердый.
          <w:br/>
           Воля утеса ломает развернутый натиск прибоя.
          <w:br/>
           Власть затаенной мечты покрывает смятение множеств.
          <w:br/>
          <w:br/>
          5
          <w:br/>
          <w:br/>
          Если тебя невзначай современники встретят успехом —
          <w:br/>
           Знай, что из них никто твоей не осмыслил правды.
          <w:br/>
           Правду оплатят тебе клеветой, ругательством, камнем.
          <w:br/>
          <w:br/>
          6
          <w:br/>
          <w:br/>
          В дни, когда Справедливость ослепшая меч обнажает,
          <w:br/>
           В дни, когда спазмы Любви выворачивают народы,
          <w:br/>
           В дни, когда пулемет вещает о сущности братства,—
          <w:br/>
          <w:br/>
          7
          <w:br/>
          <w:br/>
          Верь в человека. Толпы не уважай и не бойся.
          <w:br/>
           В каждом разбойнике чти распятого в безднах Бога.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2022-04-24T02:20:17+03:00</dcterms:created>
  <dcterms:modified xsi:type="dcterms:W3CDTF">2022-04-24T02:20:17+03:00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