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Практический 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Колдун снимает порчу, снимет сглаз.
          <w:br/>
          Но для чего нам этакие корчи?
          <w:br/>
          Куда важнее было бы для нас,
          <w:br/>
          Когда бы не с людей снимал он порчу,
          <w:br/>
          А с порченых сосисок и колбас.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2021-11-10T09:47:19+03:00</dcterms:created>
  <dcterms:modified xsi:type="dcterms:W3CDTF">2021-11-10T09:47:19+03:00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