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Камень мыло унынье,
          <w:br/>
          Всхлипывал санный ком,
          <w:br/>
          Гнил был линючий иней,
          <w:br/>
          Снег был с полым дуплом.
          <w:br/>
          Шаркало. Оттепель, харкая,
          <w:br/>
          Ощипывала фонарь,
          <w:br/>
          Как куропатку кухарка,
          <w:br/>
          И город, был гол, как глухарь.
          <w:br/>
          Если сползали сани
          <w:br/>
          И расползались врозь,
          <w:br/>
          Это в тумане фазаньим
          <w:br/>
          Перьям его ползлось.
          <w:br/>
          Да, это им хотелось
          <w:br/>
          Под облака, под стать
          <w:br/>
          Их разрыхленному телу.
          <w:br/>
          Черное  небу под стать.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2022-03-19T07:29:29+03:00</dcterms:created>
  <dcterms:modified xsi:type="dcterms:W3CDTF">2022-03-19T07:29:29+03:00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