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дверях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Братья, недолго
          <w:br/>
           Светлую Мать
          <w:br/>
           Темному пологу
          <w:br/>
           У нас отымать!
          <w:br/>
          <w:br/>
          Братья, не вечно
          <w:br/>
           Дева Кольца
          <w:br/>
           Будет, невстречена,
          <w:br/>
           Стоять у дворца.
          <w:br/>
          <w:br/>
          Всё, что предельно,—
          <w:br/>
           Сердцу тюрьма,—
          <w:br/>
           Лето ли зелено,
          <w:br/>
           Бела ли зима.
          <w:br/>
          <w:br/>
          Мните ль, что камни
          <w:br/>
           Возопиют?
          <w:br/>
           Ищете ль знамений?
          <w:br/>
           Они не придут.
          <w:br/>
          <w:br/>
          В сумраке тайный
          <w:br/>
           Папортник есть:
          <w:br/>
           Вестью нечаянной
          <w:br/>
           В нас должен расцвесть.
          <w:br/>
          <w:br/>
          Знаю поляну:
          <w:br/>
           Там, над плитой,
          <w:br/>
           В полночь Иванову
          <w:br/>
           Огнь золотой.
          <w:br/>
          <w:br/>
          Светоч победный
          <w:br/>
           Свод озарит:
          <w:br/>
           Путь заповеданный
          <w:br/>
           Открыт и горит.
          <w:br/>
          <w:br/>
          День в подземелье,
          <w:br/>
           Свадебный пир:
          <w:br/>
           Другу веселие
          <w:br/>
           И встречи и мир.
          <w:br/>
          <w:br/>
          Древнее солнце
          <w:br/>
           Стынет вверху:
          <w:br/>
           Время исполнится —
          <w:br/>
           Восстать Жениху.
          <w:br/>
          <w:br/>
          Братья! Не вечно
          <w:br/>
           Дева Кольца
          <w:br/>
           Будет, невстречена,
          <w:br/>
           Стучаться в сердца.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2022-04-22T20:52:56+03:00</dcterms:created>
  <dcterms:modified xsi:type="dcterms:W3CDTF">2022-04-22T20:52:56+03:00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