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Принцип академизма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грустишь на небе, кидающий блага нам, крошкам,
          <w:br/>
           Говоря: — Вот вам хлеб ваш насущный даю!
          <w:br/>
           И под этою лаской мы ластимся кошками
          <w:br/>
           И достойно мурлычем молитву свою.
          <w:br/>
          <w:br/>
          На весы шатких звезд, коченевший в холодном жилище,
          <w:br/>
           Ты швырнул свое сердце, и сердце упало, звеня.
          <w:br/>
           О, уставший Господь мой, грустящий и нищий,
          <w:br/>
           Как завистливо смотришь ты с небес на меня!
          <w:br/>
          <w:br/>
          Весь род ваш проклят навек и незримо,
          <w:br/>
           И твой сын без любви и без ласк был рожден.
          <w:br/>
           Сын влюбился лишь раз,
          <w:br/>
           Но с Марией любимой
          <w:br/>
           Эшафотом распятий был тогда разлучен.
          <w:br/>
          <w:br/>
          Да! Я знаю, что жалки, малы и никчемны
          <w:br/>
           Вереницы архангелов, чудеса, фимиам,
          <w:br/>
           Рядом с полночью страсти, когда дико и томно
          <w:br/>
           Припадаешь к ответно встающим грудям!
          <w:br/>
          <w:br/>
          Ты, проживший без женской любви и без страсти!
          <w:br/>
           Ты, не никший на бедрах женщин нагих!
          <w:br/>
           Ты бы отдал все неба, все чуда, все страсти
          <w:br/>
           За объятья любой из любовниц моих!
          <w:br/>
          <w:br/>
          Но смирись, одинокий в холодном жилище,
          <w:br/>
           И не плачь по ночам, убеленный тоской,
          <w:br/>
           Не завидуй Господь, мне, грустящий и нищий,
          <w:br/>
           Но во царстве любовниц себя успокой!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2022-04-22T02:17:43+03:00</dcterms:created>
  <dcterms:modified xsi:type="dcterms:W3CDTF">2022-04-22T02:17:43+03:00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