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девочку Да и мальчика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 домик у пруда.
          <w:br/>
           И это не секрет,
          <w:br/>
           Что там живет сестренка Да
          <w:br/>
           С упрямым братцем Нет.
          <w:br/>
          <w:br/>
          Малыш упрямится всегда,
          <w:br/>
           На все один ответ –
          <w:br/>
           И надо бы ответить «да»,
          <w:br/>
           Но он ответит «нет».
          <w:br/>
          <w:br/>
          Кем краска пролита? Когда?
          <w:br/>
           На стенке пальцев след.
          <w:br/>
           Краснея, сознается Да,
          <w:br/>
           Ладошки прячет Нет.
          <w:br/>
          <w:br/>
          На кухне булькает вода,
          <w:br/>
           Большой котел нагрет.
          <w:br/>
           Купаясь, брызгается Да,
          <w:br/>
           Грязнулей ходит Нет.
          <w:br/>
          <w:br/>
          — Жить невозможно без труда, —
          <w:br/>
           Твердит ребятам дед.
          <w:br/>
           Цветы польет из лейки Да,
          <w:br/>
           Но их потопчет Нет.
          <w:br/>
          <w:br/>
          Зайдут ребята иногда,
          <w:br/>
           Чтоб взять велосипед.
          <w:br/>
           Катается с друзьями Да,
          <w:br/>
           Один скучает Нет.
          <w:br/>
          <w:br/>
          На стол поставлена еда,
          <w:br/>
           Давно готов обед.
          <w:br/>
           Берет большую ложку Да,
          <w:br/>
           Не хочет супу Нет.
          <w:br/>
          <w:br/>
          Когда вечерняя звезда
          <w:br/>
           Зажжет в окошке свет,
          <w:br/>
           Послушно спать ложится Да,
          <w:br/>
           Капризничает Нет.
          <w:br/>
          <w:br/>
          Но иногда с мальчишкой Нет
          <w:br/>
           Случается беда.
          <w:br/>
           — Конфетку хочешь? – спросит дед.
          <w:br/>
           И внук ответит: — Да!
          <w:br/>
          <w:br/>
          А хорошо бы, чтоб всегда
          <w:br/>
           И не из-за конфет
          <w:br/>
           Нам отвечал послушно «да»
          <w:br/>
           Упрямый мальчик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2022-04-21T12:32:02+03:00</dcterms:created>
  <dcterms:modified xsi:type="dcterms:W3CDTF">2022-04-21T12:32:02+03:00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