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чертей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чертей хоть верьте, хоть не верьте,
          <w:br/>
           Но я скажу вам не шутя:
          <w:br/>
           Мне начали являться черти
          <w:br/>
           От многодневного питья.
          <w:br/>
           Они являлись мне ночами
          <w:br/>
           Из тьмы безграмотных веков
          <w:br/>
           И с подоконника кричали:
          <w:br/>
           — Глазков, Глазков, Глазков, Глазков!
          <w:br/>
          <w:br/>
          Те черти вовсе обнаглели
          <w:br/>
           И сразу после пьянваря
          <w:br/>
           Расположились на постели,
          <w:br/>
           Мне ничего не говоря.
          <w:br/>
           Они в количестве немалом
          <w:br/>
           Обрушивались на кровать,
          <w:br/>
           Барахтались под одеялом
          <w:br/>
           И, так сказать, мешали спать.
          <w:br/>
          <w:br/>
          Нечистый этот шум, однако,
          <w:br/>
           Меня нисколько не смущал:
          <w:br/>
           Я пил живительную влагу,
          <w:br/>
           Когда потребность ощущал.
          <w:br/>
           Что черти мелкие поэтам?
          <w:br/>
           Их не должны пугаться мы!
          <w:br/>
           Но  как-то раз перед рассветом
          <w:br/>
           Ко мне явился сам князь тьмы.
          <w:br/>
          <w:br/>
          Он, серый, словно весь из дыма,
          <w:br/>
           Стал дуть что было адских сил —
          <w:br/>
           И я весомо, грубо, зримо
          <w:br/>
           Смертельный холод ощутил…
          <w:br/>
           С тех пор… Да сгинет сила злая!
          <w:br/>
           Я самому себе не враг:
          <w:br/>
           И водку не употребляю,
          <w:br/>
           А лишь по праздникам коньяк.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2022-04-22T16:53:06+03:00</dcterms:created>
  <dcterms:modified xsi:type="dcterms:W3CDTF">2022-04-22T16:53:06+03:00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