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Пробуждённый лебедь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«И дрогнет лебедь пробуждённый,
          <w:br/>
           Моя бессмертная душа».
          <w:br/>
          <em>т. II</em>
          <w:br/>
          <w:br/>
          Страдала я — и не был ты со мной.
          <w:br/>
           Я плакала — ты был далёко.
          <w:br/>
           Уныл и сер лежал мой путь земной, —
          <w:br/>
           Я изнывала одиноко.
          <w:br/>
          <w:br/>
          Те дни прошли. Не все мы рождены
          <w:br/>
           Для подвига самозабвенья.
          <w:br/>
           В моей душе такие дышат сны,
          <w:br/>
           Такие блещут откровенья,
          <w:br/>
           Что самый мир, что самый круг земли,
          <w:br/>
           Замкнутый небом, кажется мне тесен,
          <w:br/>
           И нет границ для грёз и песен;
          <w:br/>
           Для звуков, тающих вдали.
          <w:br/>
          <w:br/>
          Страдала я, когда ты был далёко.
          <w:br/>
           Я плакала, что нет тебя со мной.
          <w:br/>
           И в жизни я избрала путь иной,
          <w:br/>
           Чтоб не томиться одиноко.
          <w:br/>
          <w:br/>
          В иную жизнь, к иному торжеству
          <w:br/>
           Расправил крылья лебедь пробуждённый.
          <w:br/>
           Я чувствую! Я мыслю! Я живу!
          <w:br/>
           Я властвую душой непобеждённой!
          <w:br/>
           То с бурями, то с лунной тишиной
          <w:br/>
           Безбрежный путь раскинулся широко…
          <w:br/>
           Я не ропщу, что нет тебя со мной,
          <w:br/>
           Не плачу я, что ты далёко.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2022-04-22T07:56:15+03:00</dcterms:created>
  <dcterms:modified xsi:type="dcterms:W3CDTF">2022-04-22T07:56:15+03:00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