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(Перо задело о верх экипажа)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Перо задело о верх экипажа.
          <w:br/>
          Я поглядела в глаза его.
          <w:br/>
          Томилось сердце, не зная даже
          <w:br/>
          Причины горя своего.
          <w:br/>
          <w:br/>
          Безветрен вечер и грустью скован
          <w:br/>
          Под сводом облачных небес,
          <w:br/>
          И словно тушью нарисован
          <w:br/>
          В альбоме старом Булонский лес.
          <w:br/>
          <w:br/>
          Бензина запах и сирени,
          <w:br/>
          Насторожившийся покой…
          <w:br/>
          Он снова тронул мои колени
          <w:br/>
          Почти не дрогнувшей рукой.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2022-03-17T20:53:23+03:00</dcterms:created>
  <dcterms:modified xsi:type="dcterms:W3CDTF">2022-03-17T20:53:23+03:00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