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аллеях светлых пролетали,
          <w:br/>
          Мы летели около воды,
          <w:br/>
          Золотые листья опадали
          <w:br/>
          В синие и сонные пруды.
          <w:br/>
          <w:br/>
          И причуды, и мечты и думы
          <w:br/>
          Поверяла мне она свои,
          <w:br/>
          Все, что может девушка придумать
          <w:br/>
          О еще неведомой любви.
          <w:br/>
          <w:br/>
          Говорила: "Да, любовь свободна,
          <w:br/>
          И в любви свободен человек,
          <w:br/>
          Только то лишь сердце благородно,
          <w:br/>
          Что умеет полюбить навек".
          <w:br/>
          <w:br/>
          Я смотрел в глаза ее большие,
          <w:br/>
          И я видел милое лицо
          <w:br/>
          В рамке, где деревья золотые
          <w:br/>
          С водами слились в одно кольцо.
          <w:br/>
          <w:br/>
          И я думал: "Нет, любовь не это!
          <w:br/>
          Как пожар в лесу, любовь - в судьбе,
          <w:br/>
          Потому что даже без ответа
          <w:br/>
          Я отныне обречен тебе.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2021-11-10T13:47:52+03:00</dcterms:created>
  <dcterms:modified xsi:type="dcterms:W3CDTF">2021-11-10T13:47:52+03:00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