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Братском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таёжном смолистом краю
          <w:br/>
           Встретил лучшую песню свою.
          <w:br/>
           До сих пор я тебя, мой палаточный Братск,
          <w:br/>
           Самой первой любовью люблю.
          <w:br/>
          <w:br/>
          Так уж вышло, что наша мечта
          <w:br/>
           На плакат из палаток взята,
          <w:br/>
           С нас почти исторический пишут портрет,
          <w:br/>
           Только это, друзья, суета,
          <w:br/>
           Это все суета,
          <w:br/>
           Ведь не вся еще жизнь прожита… Вариант:
          <w:br/>
           И почти историческим стал наш портрет, 
          <w:br/>
          <w:br/>
          Заблестят на груди ордена,
          <w:br/>
           Заблестит на висках седина,
          <w:br/>
           И пошлют на далёкие стройки других,
          <w:br/>
           Только в этом не наша вина.
          <w:br/>
          <w:br/>
          Будем мудро и правильно жить,
          <w:br/>
           Будем верно и нежно любить…
          <w:br/>
           Нам еще говорят, что вся жизнь впереди, –
          <w:br/>
           Только юность нельзя повторить.
          <w:br/>
           Только вновь не пройти
          <w:br/>
           В этой жизни начало пути.
          <w:br/>
          <w:br/>
          Я еще допою, допою
          <w:br/>
           Комсомольскую песню свою, –
          <w:br/>
           Только кто мне придумает новый Тайшет,
          <w:br/>
           Кто другую найдет Ангару?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2022-04-22T16:32:31+03:00</dcterms:created>
  <dcterms:modified xsi:type="dcterms:W3CDTF">2022-04-22T16:32:31+03:00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