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Пускай года, как ласточки летят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года, как ласточки летят.
          <w:br/>
           Зависит возраст женщины-от духа.
          <w:br/>
           Быть можно молодой и в пятьдесят.
          <w:br/>
           А можно жить и в двадцать, как старуха!!!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2022-04-23T05:16:35+03:00</dcterms:created>
  <dcterms:modified xsi:type="dcterms:W3CDTF">2022-04-23T05:16:35+03:00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