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Пускай не все решены задачи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Пускай не все решены задачи
          <w:br/>
           И далеко не закончен бой —
          <w:br/>
           Бывает такое чувство удачи,
          <w:br/>
           Звериности сил, упоенья собой,
          <w:br/>
           Такая стихия сродни загулу,
          <w:br/>
           В каждой кровинке такой магнит,
          <w:br/>
           Что прикажи вот этому стулу:
          <w:br/>
           «Взлететь!» — и он удивленно взлетит.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2022-04-23T16:12:35+03:00</dcterms:created>
  <dcterms:modified xsi:type="dcterms:W3CDTF">2022-04-23T16:12:35+03:00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