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Пустой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пустой дом, —
          <w:br/>
           страшно жить в нём,
          <w:br/>
          <w:br/>
          где скулят двери,
          <w:br/>
           как в степи звери,
          <w:br/>
          <w:br/>
          где глядит стол
          <w:br/>
           от тоски в пол,
          <w:br/>
          <w:br/>
          где сошлись в угол
          <w:br/>
           тени злых пугал…
          <w:br/>
          <w:br/>
          О, пустой дом,
          <w:br/>
           дом с двойным дном, —
          <w:br/>
          <w:br/>
          о былом помнят
          <w:br/>
           пустыри комнат —
          <w:br/>
          <w:br/>
          смех, любовь, речь,
          <w:br/>
           свечи, свет встреч…
          <w:br/>
          <w:br/>
          Как белы стены!
          <w:br/>
           Где ж на них тени
          <w:br/>
          <w:br/>
          бывших нас — тех?
          <w:br/>
           Где он скрыт, смех
          <w:br/>
          <w:br/>
          или крик боли?
          <w:br/>
           Под полом, что ли?
          <w:br/>
          <w:br/>
          О, пустой дом,
          <w:br/>
           ни души в нём,
          <w:br/>
          <w:br/>
          пустота в доме,
          <w:br/>
           никого, кроме
          <w:br/>
          <w:br/>
          злых, пустых фраз,
          <w:br/>
           неживых глаз,
          <w:br/>
           двух чужих —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2022-04-25T01:41:07+03:00</dcterms:created>
  <dcterms:modified xsi:type="dcterms:W3CDTF">2022-04-25T01:41:07+03:00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