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Пустыней Девичьего Поля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Пустыней Девичьего Поля
          <w:br/>
          Бреду за ныряющим гробом.
          <w:br/>
          Сугробы — ухабы — сугробы.
          <w:br/>
          Москва. — Девятнадцатый год. —
          <w:br/>
          <w:br/>
          В гробу — несравненные руки,
          <w:br/>
          Скрестившиеся самовольно,
          <w:br/>
          И сердце — высокою жизнью
          <w:br/>
          Купившее право — не жить.
          <w:br/>
          <w:br/>
          Какая печальная свита!
          <w:br/>
          Распутицу — холод — и голод
          <w:br/>
          Последним почетным эскортом
          <w:br/>
          Тебе отрядила Москва.
          <w:br/>
          <w:br/>
          Кто помер? — С дороги, товарищ!
          <w:br/>
          Не вашего разума дело:
          <w:br/>
          — Исконный — высокого рода —
          <w:br/>
          Высокой души — дворянин.
          <w:br/>
          <w:br/>
          Пустыней Девичьего Поля
          <w:br/>
          . . . . . . . .
          <w:br/>
          Молюсь за блаженную встречу
          <w:br/>
          В тепле Елисейских Полей!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2022-03-17T14:30:45+03:00</dcterms:created>
  <dcterms:modified xsi:type="dcterms:W3CDTF">2022-03-17T14:30:45+03:00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