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больно, пусть очень больно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больно, пусть очень больно —
          <w:br/>
           И все же круши, кроши:
          <w:br/>
           Стучит молоток отбойный
          <w:br/>
           В запутанных шахтах души.
          <w:br/>
          <w:br/>
          Стучит он и днем и ночью —
          <w:br/>
           Хватает тревог и бед.
          <w:br/>
           Проверка идет на прочность,
          <w:br/>
           Конца той проверке нет.
          <w:br/>
          <w:br/>
          И что же здесь скажешь, кроме
          <w:br/>
           Того, что твержу весь век?—
          <w:br/>
           Надежней всего в изломе
          <w:br/>
           Обязан быть человек…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2022-04-22T12:36:14+03:00</dcterms:created>
  <dcterms:modified xsi:type="dcterms:W3CDTF">2022-04-22T12:36:14+03:00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