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"Пусть рассвет глядит нам в очи..."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рассвет глядит нам в очи,
          <w:br/>
          Соловей поет ночной,
          <w:br/>
          Пусть хоть раз во мраке ночи
          <w:br/>
          Обовью твой стан рукой.
          <w:br/>
          <w:br/>
          И челнок пойдет, качаясь
          <w:br/>
          В длинных темных камышах,
          <w:br/>
          Ты прильнешь ко мне, ласкаясь,
          <w:br/>
          С жаркой страстью на устах.
          <w:br/>
          <w:br/>
          Пой любовь, пусть с дивной песней
          <w:br/>
          Голос льется все сильней,
          <w:br/>
          Ты прекрасней, ты прелестней,
          <w:br/>
          Чем полночный соловей!...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2021-11-10T18:31:06+03:00</dcterms:created>
  <dcterms:modified xsi:type="dcterms:W3CDTF">2021-11-10T18:31:06+03:00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