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перебрав и все отбросив,
          <w:br/>
          (В особенности — семафор!)
          <w:br/>
          Дичайшей из разноголосиц
          <w:br/>
          Школ, оттепелей… (целый хор
          <w:br/>
          <w:br/>
          На помощь!) Рукава как стяги
          <w:br/>
          Выбрасывая…
          <w:br/>
          — Без стыда! —
          <w:br/>
          Гудят моей высокой тяги
          <w:br/>
          Лирические провода.
          <w:br/>
          <w:br/>
          Столб телеграфный! Можно ль кратче
          <w:br/>
          Избрать? Доколе небо есть —
          <w:br/>
          Чувств непреложный передатчик,
          <w:br/>
          Уст осязаемая весть…
          <w:br/>
          <w:br/>
          Знай, что доколе свод небесный,
          <w:br/>
          Доколе зори к рубежу —
          <w:br/>
          Столь явственно и повсеместно
          <w:br/>
          И длительно тебя вяжу.
          <w:br/>
          <w:br/>
          Чрез лихолетие эпохи,
          <w:br/>
          Лжей насыпи — из снасти в снасть —
          <w:br/>
          Мои неизданные вздохи,
          <w:br/>
          Моя неистовая страсть…
          <w:br/>
          <w:br/>
          Вне телеграмм (простых и срочных
          <w:br/>
          Штампованностей постоянств!)
          <w:br/>
          Весною стоков водосточных
          <w:br/>
          И проволокою пространств.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2022-03-19T00:14:50+03:00</dcterms:created>
  <dcterms:modified xsi:type="dcterms:W3CDTF">2022-03-19T00:14:50+03:00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