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боль не раз мной испытана,
          <w:br/>
          На кресте я был распят не раз,
          <w:br/>
          Снова кровью одежда пропитана
          <w:br/>
          И во взорах свет солнца погас.
          <w:br/>
          Члены пыткой злой обессилены,
          <w:br/>
          Я во прахе кровавом — как труп.
          <w:br/>
          Выжидают мгновения филины,
          <w:br/>
          Опустившись на ближний уступ.
          <w:br/>
          Но, чем мука полней и суровее,
          <w:br/>
          Тем восторженней песни хочу,
          <w:br/>
          И кричу, и пою славословия,
          <w:br/>
          Вечный гимн моему палачу.
          <w:br/>
          О, приди, без улыбки, без жалости,
          <w:br/>
          Снова к древу меня пригвождать,
          <w:br/>
          Чтоб я мог в ненасытной усталости
          <w:br/>
          Снова руки твои целовать.
          <w:br/>
          Чтоб, в борьбе с сладострастной безмерностью
          <w:br/>
          Нарастающих яростных мук,
          <w:br/>
          Я утешен был девственной верностью
          <w:br/>
          Этих строго безжалостных рук.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2022-03-19T09:03:26+03:00</dcterms:created>
  <dcterms:modified xsi:type="dcterms:W3CDTF">2022-03-19T09:03:26+03:00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