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Пышки и шишки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Русский хлеб делить враги
          <w:br/>
           Стали рано слишком:
          <w:br/>
           Дескать, фрицам — пироги,
          <w:br/>
           А румынам — пышки.
          <w:br/>
           Занося арийский нос
          <w:br/>
           Все наглей и выше,
          <w:br/>
           Нам они сулили воз
          <w:br/>
           Синяков да шишек.
          <w:br/>
           Но к пшеничным пирогам
          <w:br/>
           Мы охочи сами:
          <w:br/>
           Мы оставили врагам
          <w:br/>
           Шишки с синяками.
          <w:br/>
           Недалек расплаты срок,
          <w:br/>
           Скоро гадам крышка!
          <w:br/>
           Что ни сводка — нам пирог,
          <w:br/>
           А фашистам — шишка!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2022-04-24T09:16:30+03:00</dcterms:created>
  <dcterms:modified xsi:type="dcterms:W3CDTF">2022-04-24T09:16:30+03:00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