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Прерви сей горький поцелуй, прерви,
          <w:br/>
           Пока душа из уст не излетела!
          <w:br/>
           Простимся: без разлуки нет любви,
          <w:br/>
           Дня светлого — без черного предела.
          <w:br/>
           Не бойся сделать шаг, ступив на край;
          <w:br/>
           Нет смерти проще, чем сказать: «Прощай!»
          <w:br/>
          <w:br/>
          «Прощай», — шепчу и медлю, как убийца,
          <w:br/>
           Но если все в душе твоей мертво,
          <w:br/>
           Пусть слово гибельное возвратится
          <w:br/>
           И умертвит злодея твоего.
          <w:br/>
           Ответь же мне: «Прощай!» Твоим ответом
          <w:br/>
           Убит я дважды — в лоб и рикошетом.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2022-04-21T20:58:53+03:00</dcterms:created>
  <dcterms:modified xsi:type="dcterms:W3CDTF">2022-04-21T20:58:53+03:00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