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Расклад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Витюра раскурил окурок хмуро.
          <w:br/>
           Завёрнута в бумагу арматура.
          <w:br/>
           Сегодня ночью (выплюнул окурок)
          <w:br/>
           мы месим чурок.
          <w:br/>
          <w:br/>
          Алёна смотрит на меня влюблённо.
          <w:br/>
           Как в кинофильме, мы стоим у клёна.
          <w:br/>
           Головушка к головушке склонёна:
          <w:br/>
           Борис — Алёна.
          <w:br/>
          <w:br/>
          Но мне пора, зовёт меня Витюра.
          <w:br/>
           Завёрнута в бумагу арматура.
          <w:br/>
           Мы исчезаем, лёгкие, как тени,
          <w:br/>
           в цветах сирени.
          <w:br/>
           ……………..
          <w:br/>
          <w:br/>
          Будь, прошлое, отныне поправимо!
          <w:br/>
           Да станет Виктор русским генералом,
          <w:br/>
           да не тусуется у магазина
          <w:br/>
           запойным малым.
          <w:br/>
          <w:br/>
          А ты, Алёна, жди милого друга,
          <w:br/>
           он не закончит университета,
          <w:br/>
           ему ты будешь верная супруга.
          <w:br/>
           Поклон за это
          <w:br/>
          <w:br/>
          тебе земной. Гуляя по Парижу,
          <w:br/>
           я, как глаза закрою, сразу вижу
          <w:br/>
           все наши приусадебные прозы
          <w:br/>
           сквозь смех сквозь слёзы.
          <w:br/>
          <w:br/>
          Но прошлое, оно непоправимо.
          <w:br/>
           Вы все остались, я проехал мимо —
          <w:br/>
           с цигаркой, в бричке. Еле уловимо
          <w:br/>
           плыл запах дыма.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2022-04-21T13:56:50+03:00</dcterms:created>
  <dcterms:modified xsi:type="dcterms:W3CDTF">2022-04-21T13:56:50+03:00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