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Расстались мы, и встретимся ли снова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Расстались мы — и встретимся ли снова,
          <w:br/>
           И где и как мы встретимся опять,
          <w:br/>
           То знает бог, а я отвык уж знать,
          <w:br/>
           Да и мечтать мне стало нездорово…
          <w:br/>
           Знать и не знать — ужель не всё равно?
          <w:br/>
           Грядущее — неумолимо строго,
          <w:br/>
           Как водится… Расстались мы давно,
          <w:br/>
           И, зная то, я знаю слишком много…
          <w:br/>
           Поверье то, что знание беда, —
          <w:br/>
           Сбывается. Стареем мы прескоро
          <w:br/>
           В наш скорый век. Так в ночь, от приговора,
          <w:br/>
           Седеет осужденный иногда.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2022-04-21T23:28:53+03:00</dcterms:created>
  <dcterms:modified xsi:type="dcterms:W3CDTF">2022-04-21T23:28:53+03:00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