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Рвусь к железным законам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Рвусь к железным законам
          <w:br/>
           Распадаюсь о лезвия истин
          <w:br/>
           Ничего не останется когда долечу
          <w:br/>
           Ибо нет мне бытия
          <w:br/>
           Но о бытии я сожалею
          <w:br/>
           Смерть на солнце
          <w:br/>
           Рок загоревшимся в бездне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2022-04-22T17:49:24+03:00</dcterms:created>
  <dcterms:modified xsi:type="dcterms:W3CDTF">2022-04-22T17:49:24+03:00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