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Революция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великой цели двигались народы.
          <w:br/>
          Век философии расцвел, отцвел;
          <w:br/>
          Он разум обострил, вскрыл глуби зол
          <w:br/>
          И людям вспыхнул маяком свободы.
          <w:br/>
          Упали с гулом вековые своды,
          <w:br/>
          Был свергнут в бездну старый произвол,
          <w:br/>
          Поток идей разлился, словно воды,
          <w:br/>
          Что в марте затопляют луг и дол.
          <w:br/>
          Гудели волны буйного потока,
          <w:br/>
          Ученье братства разнеся широко,
          <w:br/>
          Под знамя воли клича племена.
          <w:br/>
          Бороться с правдой силился напрасно
          <w:br/>
          Державный Север: под зарницей красной,
          <w:br/>
          Шумя, Европу обняла война.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2022-03-19T08:58:01+03:00</dcterms:created>
  <dcterms:modified xsi:type="dcterms:W3CDTF">2022-03-19T08:58:01+03:00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